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F3" w:rsidRPr="00C828F3" w:rsidRDefault="00C828F3">
      <w:pPr>
        <w:rPr>
          <w:b/>
        </w:rPr>
      </w:pPr>
      <w:r w:rsidRPr="00C828F3">
        <w:rPr>
          <w:b/>
        </w:rPr>
        <w:t>Hjelpemiddelformidling</w:t>
      </w:r>
    </w:p>
    <w:p w:rsidR="00612552" w:rsidRDefault="005F5475">
      <w:r>
        <w:t xml:space="preserve">Formålet med folketrygdloven er å finansiere stønad til hjelpemidler for mennesker som har en varig sykdom eller skade, </w:t>
      </w:r>
      <w:r w:rsidR="004A3891">
        <w:t>som gir begrensninger i jobb- eller</w:t>
      </w:r>
      <w:r>
        <w:t xml:space="preserve"> hverdagsliv.  Målet er a</w:t>
      </w:r>
      <w:r w:rsidR="004A3891">
        <w:t>t mennesker med funksjonsnedsettelser</w:t>
      </w:r>
      <w:r>
        <w:t xml:space="preserve"> skal kunne </w:t>
      </w:r>
      <w:r w:rsidR="00D247C4">
        <w:t xml:space="preserve">fungere godt og </w:t>
      </w:r>
      <w:r>
        <w:t>være så selvstendig</w:t>
      </w:r>
      <w:r w:rsidR="00D247C4">
        <w:t xml:space="preserve"> som mulig i situasjoner i dagliglivet</w:t>
      </w:r>
      <w:r w:rsidR="00933453">
        <w:t>, og kunne delta i samfunnet.</w:t>
      </w:r>
    </w:p>
    <w:p w:rsidR="00933453" w:rsidRDefault="00933453">
      <w:r>
        <w:t>Vilkårene for å få stønad er:</w:t>
      </w:r>
    </w:p>
    <w:p w:rsidR="00933453" w:rsidRDefault="00933453" w:rsidP="00933453">
      <w:pPr>
        <w:pStyle w:val="Listeavsnitt"/>
        <w:numPr>
          <w:ilvl w:val="0"/>
          <w:numId w:val="1"/>
        </w:numPr>
      </w:pPr>
      <w:r>
        <w:t>Funksjonsevnen må være nedsatt på grunn av sykdom, skade eller lyte.</w:t>
      </w:r>
    </w:p>
    <w:p w:rsidR="007B765D" w:rsidRDefault="00933453" w:rsidP="00933453">
      <w:pPr>
        <w:pStyle w:val="Listeavsnitt"/>
        <w:numPr>
          <w:ilvl w:val="0"/>
          <w:numId w:val="1"/>
        </w:numPr>
      </w:pPr>
      <w:r>
        <w:t xml:space="preserve">Funksjonsevnen må være vesentlig og varig nedsatt (sykdommen/skaden har vart/forventes å vare i 2 år eller mer). I hvilken grad sykdommen/skaden er vesentlig må vurderes i hvert </w:t>
      </w:r>
    </w:p>
    <w:p w:rsidR="00933453" w:rsidRDefault="00933453" w:rsidP="009360F0">
      <w:pPr>
        <w:pStyle w:val="Listeavsnitt"/>
      </w:pPr>
      <w:r>
        <w:t xml:space="preserve">enkelt tilfelle, fordi slike utfordringer oppleves forskjellig fra person til person. </w:t>
      </w:r>
    </w:p>
    <w:p w:rsidR="00D247C4" w:rsidRDefault="00933453" w:rsidP="00D247C4">
      <w:pPr>
        <w:pStyle w:val="Listeavsnitt"/>
        <w:numPr>
          <w:ilvl w:val="0"/>
          <w:numId w:val="1"/>
        </w:numPr>
      </w:pPr>
      <w:r>
        <w:t xml:space="preserve">Stønaden må være både nødvendig og hensiktsmessig for å bedre funksjonsevnen. Det vil si at det gis stønad til hjelpemidler som er medisinsk nødvendig for å avhjelpe den enkeltes behov, samt at brukeren må kunne </w:t>
      </w:r>
      <w:r w:rsidR="00D247C4">
        <w:t xml:space="preserve">forstå og </w:t>
      </w:r>
      <w:r>
        <w:t>bruke hjelpemiddelet på en hensikts</w:t>
      </w:r>
      <w:r w:rsidR="00D247C4">
        <w:t xml:space="preserve">messig måte. </w:t>
      </w:r>
    </w:p>
    <w:p w:rsidR="00D247C4" w:rsidRDefault="00D247C4" w:rsidP="00D247C4">
      <w:r>
        <w:t>Dagliglivets situasjoner omhandler alle situasjoner som man er i, i løpet av en dag. Dette kan være personlig hygiene, kommunikasjon, stell av hjem og barn, etc. I tillegg omfatter dette situasjoner hvor man har behov for å bli pleid i hjemmet, enten av andre familiemedlemmer eller helsepersonell. Det gis altså hjelpemidler for å bedre arbeidssituasjoner for hjelpepersoner. Dagliglivets situasjoner gjelder også skole og barnehage, samt deltakelse i ideelle organisasjoner (som ikke har økonomisk virksomhet som hovedmål) og politisk arbeid.</w:t>
      </w:r>
    </w:p>
    <w:p w:rsidR="00D247C4" w:rsidRDefault="00D247C4" w:rsidP="00D247C4">
      <w:r>
        <w:t xml:space="preserve">Det gis ikke stønader til aktiviteter som faller inn under kategoriene trening, sport, hobby eller rekreasjon. </w:t>
      </w:r>
      <w:r w:rsidR="00BE6FDB">
        <w:t xml:space="preserve">Barn og unge, under 26 år, vil kunne få hjelpemidler som bidrar til trening, stimulering og aktivisering, som bedrer eller opprettholder funksjonsevnen. </w:t>
      </w:r>
      <w:r>
        <w:t xml:space="preserve"> </w:t>
      </w:r>
    </w:p>
    <w:p w:rsidR="00BE6FDB" w:rsidRDefault="00BE6FDB" w:rsidP="00D247C4">
      <w:r>
        <w:t>Også personer som har problemer i forhold til arbeidslivet kan få stønad til hjelpemidler. Dette kan gis til personer som enten har</w:t>
      </w:r>
    </w:p>
    <w:p w:rsidR="00BE6FDB" w:rsidRDefault="00BE6FDB" w:rsidP="00BE6FDB">
      <w:pPr>
        <w:pStyle w:val="Listeavsnitt"/>
        <w:numPr>
          <w:ilvl w:val="0"/>
          <w:numId w:val="2"/>
        </w:numPr>
      </w:pPr>
      <w:r>
        <w:t>Fått sin evne til å utføre inntektsgivende arbeid varig nedsatt, eller</w:t>
      </w:r>
    </w:p>
    <w:p w:rsidR="00BE6FDB" w:rsidRDefault="00BE6FDB" w:rsidP="00BE6FDB">
      <w:pPr>
        <w:pStyle w:val="Listeavsnitt"/>
        <w:numPr>
          <w:ilvl w:val="0"/>
          <w:numId w:val="2"/>
        </w:numPr>
      </w:pPr>
      <w:r>
        <w:t xml:space="preserve">Fått sine muligheter til å velge yrke eller arbeidsplass innskrenket. </w:t>
      </w:r>
    </w:p>
    <w:p w:rsidR="00BE6FDB" w:rsidRDefault="00BE6FDB" w:rsidP="00BE6FDB">
      <w:r>
        <w:t>Stønadene kan ikke bare gis til personer som allerede har falt ut av arbeidslivet og som må ha hjelp til å skaffe seg arbeid, men også til dem som er i arbeid, men som</w:t>
      </w:r>
      <w:r w:rsidR="00C828F3">
        <w:t xml:space="preserve"> står i fare for å miste det, </w:t>
      </w:r>
      <w:r>
        <w:t xml:space="preserve">på grunn av sykdom og skade. </w:t>
      </w:r>
    </w:p>
    <w:p w:rsidR="004A3891" w:rsidRDefault="004A3891" w:rsidP="00BE6FDB">
      <w:pPr>
        <w:rPr>
          <w:b/>
        </w:rPr>
      </w:pPr>
    </w:p>
    <w:p w:rsidR="00C70932" w:rsidRDefault="00C70932" w:rsidP="00BE6FDB">
      <w:pPr>
        <w:rPr>
          <w:b/>
        </w:rPr>
      </w:pPr>
      <w:proofErr w:type="spellStart"/>
      <w:r>
        <w:rPr>
          <w:b/>
        </w:rPr>
        <w:t>Bestillerordningen</w:t>
      </w:r>
      <w:proofErr w:type="spellEnd"/>
    </w:p>
    <w:p w:rsidR="00C70932" w:rsidRDefault="00C70932" w:rsidP="00BE6FDB">
      <w:r>
        <w:t>Bestillerordningen er en administrativ forenkling av saksbehandling av hjelpemidler som ikke trenger å tilpasses personen som skal ha den spesielt. Dette er hjelpemidler som det går mye av, og som hjelpemiddelsentralen ønsker å levere ut raskt. Disse hjelpemidlene lagerføres på hjelpemiddelsentralene. Det er bare fagfolk som er ansatt i kommunen, og som er godkjent gjennom NAV Hjelpemiddelsentral, som kan rekvirere fra bestillingsordningen. Eksempler på hjelpemidler</w:t>
      </w:r>
      <w:r w:rsidR="009360F0">
        <w:t xml:space="preserve"> på </w:t>
      </w:r>
      <w:proofErr w:type="spellStart"/>
      <w:r w:rsidR="009360F0">
        <w:t>bestillerordningen</w:t>
      </w:r>
      <w:proofErr w:type="spellEnd"/>
      <w:r w:rsidR="009360F0">
        <w:t xml:space="preserve"> er enkel inne-/uterullator og dusjstoler.</w:t>
      </w:r>
    </w:p>
    <w:p w:rsidR="009360F0" w:rsidRDefault="009360F0" w:rsidP="00BE6FDB">
      <w:pPr>
        <w:rPr>
          <w:b/>
        </w:rPr>
      </w:pPr>
      <w:r w:rsidRPr="004A3891">
        <w:rPr>
          <w:b/>
        </w:rPr>
        <w:lastRenderedPageBreak/>
        <w:t>Herøy kommune har i dag to godkjente bestillere:</w:t>
      </w:r>
    </w:p>
    <w:p w:rsidR="004A3891" w:rsidRPr="004A3891" w:rsidRDefault="004A3891" w:rsidP="00BE6FDB">
      <w:pPr>
        <w:rPr>
          <w:b/>
        </w:rPr>
      </w:pPr>
    </w:p>
    <w:p w:rsidR="009360F0" w:rsidRPr="004A3891" w:rsidRDefault="009360F0" w:rsidP="00BE6FDB">
      <w:pPr>
        <w:rPr>
          <w:b/>
        </w:rPr>
      </w:pPr>
      <w:r w:rsidRPr="004A3891">
        <w:rPr>
          <w:b/>
        </w:rPr>
        <w:t xml:space="preserve">Bestiller 1: </w:t>
      </w:r>
      <w:r w:rsidRPr="004A3891">
        <w:rPr>
          <w:b/>
        </w:rPr>
        <w:tab/>
        <w:t>Sissel Eide Knutsen, ergoterapeut</w:t>
      </w:r>
    </w:p>
    <w:p w:rsidR="009360F0" w:rsidRPr="004A3891" w:rsidRDefault="009360F0" w:rsidP="00BE6FDB">
      <w:pPr>
        <w:rPr>
          <w:b/>
        </w:rPr>
      </w:pPr>
      <w:r w:rsidRPr="004A3891">
        <w:rPr>
          <w:b/>
        </w:rPr>
        <w:tab/>
      </w:r>
      <w:r w:rsidRPr="004A3891">
        <w:rPr>
          <w:b/>
        </w:rPr>
        <w:tab/>
        <w:t>Arbeidsleder, Herøy ASVO</w:t>
      </w:r>
    </w:p>
    <w:p w:rsidR="009360F0" w:rsidRPr="004A3891" w:rsidRDefault="009360F0" w:rsidP="00BE6FDB">
      <w:pPr>
        <w:rPr>
          <w:b/>
        </w:rPr>
      </w:pPr>
      <w:r w:rsidRPr="004A3891">
        <w:rPr>
          <w:b/>
        </w:rPr>
        <w:tab/>
      </w:r>
      <w:r w:rsidRPr="004A3891">
        <w:rPr>
          <w:b/>
        </w:rPr>
        <w:tab/>
        <w:t>Telefon: 75 05 99 80</w:t>
      </w:r>
      <w:r w:rsidR="004A3891">
        <w:rPr>
          <w:b/>
        </w:rPr>
        <w:t xml:space="preserve"> (Tast 1 for hjelpemidler, eller spør etter Sissel)</w:t>
      </w:r>
    </w:p>
    <w:p w:rsidR="009360F0" w:rsidRPr="004A3891" w:rsidRDefault="009360F0" w:rsidP="00BE6FDB">
      <w:pPr>
        <w:rPr>
          <w:b/>
        </w:rPr>
      </w:pPr>
      <w:r w:rsidRPr="004A3891">
        <w:rPr>
          <w:b/>
        </w:rPr>
        <w:tab/>
      </w:r>
      <w:r w:rsidRPr="004A3891">
        <w:rPr>
          <w:b/>
        </w:rPr>
        <w:tab/>
        <w:t xml:space="preserve">E-post: </w:t>
      </w:r>
      <w:hyperlink r:id="rId6" w:history="1">
        <w:r w:rsidRPr="004A3891">
          <w:rPr>
            <w:rStyle w:val="Hyperkobling"/>
            <w:b/>
            <w:u w:val="none"/>
          </w:rPr>
          <w:t>sissel@heroyasvo.no</w:t>
        </w:r>
      </w:hyperlink>
    </w:p>
    <w:p w:rsidR="009360F0" w:rsidRDefault="009360F0" w:rsidP="00BE6FDB">
      <w:r>
        <w:t xml:space="preserve">Bestiller 2: </w:t>
      </w:r>
      <w:r>
        <w:tab/>
        <w:t>Rigmor Flæsen, sykepleier</w:t>
      </w:r>
    </w:p>
    <w:p w:rsidR="009360F0" w:rsidRDefault="007C03F2" w:rsidP="00BE6FDB">
      <w:r>
        <w:tab/>
      </w:r>
      <w:r>
        <w:tab/>
        <w:t>Spesials</w:t>
      </w:r>
      <w:r w:rsidR="009360F0">
        <w:t>ykepleier, Herøy kommune</w:t>
      </w:r>
    </w:p>
    <w:p w:rsidR="009360F0" w:rsidRDefault="009360F0" w:rsidP="00BE6FDB">
      <w:r>
        <w:tab/>
      </w:r>
      <w:r>
        <w:tab/>
      </w:r>
      <w:r w:rsidR="007C03F2">
        <w:t>Telefon: 75 06 80 36</w:t>
      </w:r>
    </w:p>
    <w:p w:rsidR="007C03F2" w:rsidRDefault="007C03F2" w:rsidP="00BE6FDB">
      <w:r>
        <w:tab/>
      </w:r>
      <w:r>
        <w:tab/>
        <w:t xml:space="preserve">E-post: </w:t>
      </w:r>
      <w:hyperlink r:id="rId7" w:history="1">
        <w:r w:rsidRPr="0074530F">
          <w:rPr>
            <w:rStyle w:val="Hyperkobling"/>
          </w:rPr>
          <w:t>rigmor.flaesen@heroy-no.kommune.no</w:t>
        </w:r>
      </w:hyperlink>
    </w:p>
    <w:p w:rsidR="007C03F2" w:rsidRDefault="007C03F2" w:rsidP="00BE6FDB">
      <w:r>
        <w:t xml:space="preserve">For brukere som har problemer med </w:t>
      </w:r>
      <w:r w:rsidR="00FC768C">
        <w:t>å utføre dagliglivets gjøremål, og</w:t>
      </w:r>
      <w:r>
        <w:t xml:space="preserve"> som har behov for kartlegging av hjelpemiddelbehov, kan Bestiller 1 (Sissel) </w:t>
      </w:r>
      <w:r w:rsidR="00FC768C">
        <w:t xml:space="preserve">kontaktes </w:t>
      </w:r>
      <w:r>
        <w:t>via telefon eller e-post. Man kan også snak</w:t>
      </w:r>
      <w:r w:rsidR="00FC768C">
        <w:t>ke med andre hjelpepersoner, f.eks.</w:t>
      </w:r>
      <w:r>
        <w:t xml:space="preserve"> hjemmesykepleie eller lege, som kan videreformidle behovet. </w:t>
      </w:r>
    </w:p>
    <w:p w:rsidR="000D6C68" w:rsidRDefault="000D6C68" w:rsidP="00BE6FDB">
      <w:pPr>
        <w:rPr>
          <w:b/>
        </w:rPr>
      </w:pPr>
    </w:p>
    <w:p w:rsidR="000D6C68" w:rsidRDefault="000D6C68" w:rsidP="00BE6FDB">
      <w:pPr>
        <w:rPr>
          <w:b/>
        </w:rPr>
      </w:pPr>
      <w:r>
        <w:rPr>
          <w:b/>
        </w:rPr>
        <w:t>Hvor lang tid tar det?</w:t>
      </w:r>
    </w:p>
    <w:p w:rsidR="000D6C68" w:rsidRDefault="00DE569A" w:rsidP="00BE6FDB">
      <w:r>
        <w:t>Bestiller 1 har 20 % av sin stilling satt av til å arbeide med hjelpemiddelformidling. Etter å ha kontaktet bestiller, vil det bli avtalt ett møte eller hjemmebesøk for å kartlegge behovet for hjelpemidler. I et</w:t>
      </w:r>
      <w:r w:rsidR="00351197">
        <w:t>terkant av dette skrives og sendes søknad</w:t>
      </w:r>
      <w:r>
        <w:t xml:space="preserve"> om hjelpemidler til NAV Hjelpemiddelsentral. </w:t>
      </w:r>
    </w:p>
    <w:p w:rsidR="00DE569A" w:rsidRPr="000D6C68" w:rsidRDefault="00DE569A" w:rsidP="00BE6FDB">
      <w:r>
        <w:t xml:space="preserve">De fleste søknadene blir avgjort innen en måned, men maksimal behandlingstid er seks måneder. Dersom hjelpemidlene en søker om finnes på lager </w:t>
      </w:r>
      <w:r w:rsidR="00351197">
        <w:t xml:space="preserve">hos hjelpemiddelsentralen </w:t>
      </w:r>
      <w:r>
        <w:t>vil det normalt ta ca. to uker fra søknaden er behan</w:t>
      </w:r>
      <w:r w:rsidR="004A3891">
        <w:t>dlet til hjelpemiddelet ankommer</w:t>
      </w:r>
      <w:r>
        <w:t xml:space="preserve"> det kommunale lageret i Herøy. Dersom hjelpemiddelet må bestilles fra en leverandør, kan det ta opp til fem uker. For enkelte hjelpemidler gjelder egne saksbehandlings- og leveringstider. </w:t>
      </w:r>
      <w:r w:rsidR="006D3162">
        <w:t xml:space="preserve">Det kommunale hjelpemiddellageret har som mål å levere ut hjelpemidler innen 1 uke etter at de har ankommet lageret. </w:t>
      </w:r>
      <w:bookmarkStart w:id="0" w:name="_GoBack"/>
      <w:bookmarkEnd w:id="0"/>
    </w:p>
    <w:p w:rsidR="00EF4B30" w:rsidRDefault="00EF4B30" w:rsidP="00BE6FDB"/>
    <w:p w:rsidR="007C03F2" w:rsidRPr="007C03F2" w:rsidRDefault="007C03F2" w:rsidP="00BE6FDB">
      <w:pPr>
        <w:rPr>
          <w:b/>
        </w:rPr>
      </w:pPr>
      <w:r w:rsidRPr="007C03F2">
        <w:rPr>
          <w:b/>
        </w:rPr>
        <w:t>Kommunalt hjelpemiddellager</w:t>
      </w:r>
    </w:p>
    <w:p w:rsidR="000D6C68" w:rsidRDefault="007C03F2" w:rsidP="00BE6FDB">
      <w:r>
        <w:t xml:space="preserve">Ved behov for å låne hjelpemidler over korte perioder, som f.eks. ved beinbrudd, kan </w:t>
      </w:r>
      <w:r w:rsidR="000D6C68">
        <w:t xml:space="preserve">man kontakte </w:t>
      </w:r>
      <w:r w:rsidR="00DE569A">
        <w:t xml:space="preserve">det kommunale </w:t>
      </w:r>
      <w:r w:rsidR="004A3891">
        <w:t>hjelpemiddellageret</w:t>
      </w:r>
      <w:r w:rsidR="000D6C68">
        <w:t xml:space="preserve">. Der finnes det en del hjelpemidler som kan være til hjelp når man har kortvarige behov. </w:t>
      </w:r>
    </w:p>
    <w:p w:rsidR="000D6C68" w:rsidRDefault="000D6C68" w:rsidP="00BE6FDB">
      <w:r>
        <w:t xml:space="preserve">Herøy ASVO, </w:t>
      </w:r>
      <w:proofErr w:type="spellStart"/>
      <w:r>
        <w:t>Flostadveien</w:t>
      </w:r>
      <w:proofErr w:type="spellEnd"/>
      <w:r>
        <w:t xml:space="preserve"> 7.</w:t>
      </w:r>
    </w:p>
    <w:p w:rsidR="00BE6FDB" w:rsidRDefault="000D6C68" w:rsidP="00D247C4">
      <w:r>
        <w:t>Tlf. 75 05 99 80</w:t>
      </w:r>
      <w:r w:rsidR="004A3891">
        <w:t xml:space="preserve"> (Tast 1 for hjelpemidler, eller s</w:t>
      </w:r>
      <w:r>
        <w:t xml:space="preserve">pør </w:t>
      </w:r>
      <w:r w:rsidR="004A3891">
        <w:t>etter Sissel).</w:t>
      </w:r>
      <w:r>
        <w:t xml:space="preserve">  </w:t>
      </w:r>
    </w:p>
    <w:sectPr w:rsidR="00BE6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45528"/>
    <w:multiLevelType w:val="hybridMultilevel"/>
    <w:tmpl w:val="712AEE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734AD"/>
    <w:multiLevelType w:val="hybridMultilevel"/>
    <w:tmpl w:val="0598EC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75"/>
    <w:rsid w:val="000D6C68"/>
    <w:rsid w:val="00350D0D"/>
    <w:rsid w:val="00351197"/>
    <w:rsid w:val="004A3891"/>
    <w:rsid w:val="005F5475"/>
    <w:rsid w:val="00612552"/>
    <w:rsid w:val="006D3162"/>
    <w:rsid w:val="007B765D"/>
    <w:rsid w:val="007C03F2"/>
    <w:rsid w:val="00933453"/>
    <w:rsid w:val="009360F0"/>
    <w:rsid w:val="00BA69B1"/>
    <w:rsid w:val="00BE6FDB"/>
    <w:rsid w:val="00C63192"/>
    <w:rsid w:val="00C70932"/>
    <w:rsid w:val="00C828F3"/>
    <w:rsid w:val="00D247C4"/>
    <w:rsid w:val="00DE569A"/>
    <w:rsid w:val="00EF4B30"/>
    <w:rsid w:val="00FB5A46"/>
    <w:rsid w:val="00FC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3345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F4B30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70932"/>
    <w:rPr>
      <w:color w:val="800080" w:themeColor="followedHyperlink"/>
      <w:u w:val="single"/>
    </w:rPr>
  </w:style>
  <w:style w:type="character" w:styleId="Sterk">
    <w:name w:val="Strong"/>
    <w:basedOn w:val="Standardskriftforavsnitt"/>
    <w:uiPriority w:val="22"/>
    <w:qFormat/>
    <w:rsid w:val="00C70932"/>
    <w:rPr>
      <w:b/>
      <w:bCs/>
      <w:color w:val="3E3832"/>
    </w:rPr>
  </w:style>
  <w:style w:type="paragraph" w:styleId="NormalWeb">
    <w:name w:val="Normal (Web)"/>
    <w:basedOn w:val="Normal"/>
    <w:uiPriority w:val="99"/>
    <w:semiHidden/>
    <w:unhideWhenUsed/>
    <w:rsid w:val="00C70932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3345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F4B30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70932"/>
    <w:rPr>
      <w:color w:val="800080" w:themeColor="followedHyperlink"/>
      <w:u w:val="single"/>
    </w:rPr>
  </w:style>
  <w:style w:type="character" w:styleId="Sterk">
    <w:name w:val="Strong"/>
    <w:basedOn w:val="Standardskriftforavsnitt"/>
    <w:uiPriority w:val="22"/>
    <w:qFormat/>
    <w:rsid w:val="00C70932"/>
    <w:rPr>
      <w:b/>
      <w:bCs/>
      <w:color w:val="3E3832"/>
    </w:rPr>
  </w:style>
  <w:style w:type="paragraph" w:styleId="NormalWeb">
    <w:name w:val="Normal (Web)"/>
    <w:basedOn w:val="Normal"/>
    <w:uiPriority w:val="99"/>
    <w:semiHidden/>
    <w:unhideWhenUsed/>
    <w:rsid w:val="00C70932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70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12545">
                              <w:marLeft w:val="43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97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2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849942">
                          <w:marLeft w:val="43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2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0554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97659">
                          <w:marLeft w:val="43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73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83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4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igmor.flaesen@heroy-no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ssel@heroyasvo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5654</TotalTime>
  <Pages>2</Pages>
  <Words>771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Sissel E. Knutsen</dc:creator>
  <cp:lastModifiedBy>Sissel E. Knutsen</cp:lastModifiedBy>
  <cp:revision>6</cp:revision>
  <dcterms:created xsi:type="dcterms:W3CDTF">2013-05-27T11:57:00Z</dcterms:created>
  <dcterms:modified xsi:type="dcterms:W3CDTF">2013-07-11T06:11:00Z</dcterms:modified>
</cp:coreProperties>
</file>